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7" w:rsidRPr="00DC4F5F" w:rsidRDefault="00665CE7">
      <w:pPr>
        <w:pStyle w:val="a3"/>
        <w:rPr>
          <w:sz w:val="20"/>
        </w:rPr>
      </w:pPr>
    </w:p>
    <w:p w:rsidR="00665CE7" w:rsidRPr="00DC4F5F" w:rsidRDefault="00665CE7">
      <w:pPr>
        <w:pStyle w:val="a3"/>
        <w:rPr>
          <w:sz w:val="20"/>
        </w:rPr>
      </w:pPr>
    </w:p>
    <w:p w:rsidR="00665CE7" w:rsidRPr="00DC4F5F" w:rsidRDefault="00665CE7">
      <w:pPr>
        <w:pStyle w:val="a3"/>
        <w:rPr>
          <w:sz w:val="20"/>
        </w:rPr>
      </w:pPr>
    </w:p>
    <w:p w:rsidR="00665CE7" w:rsidRPr="00506676" w:rsidRDefault="00DC4F5F">
      <w:pPr>
        <w:pStyle w:val="1"/>
        <w:spacing w:before="241" w:line="368" w:lineRule="exact"/>
        <w:rPr>
          <w:lang w:val="fr-FR"/>
        </w:rPr>
      </w:pP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251658240" behindDoc="0" locked="0" layoutInCell="1" allowOverlap="1" wp14:anchorId="364FFAAE" wp14:editId="3550C785">
            <wp:simplePos x="0" y="0"/>
            <wp:positionH relativeFrom="page">
              <wp:posOffset>196214</wp:posOffset>
            </wp:positionH>
            <wp:positionV relativeFrom="paragraph">
              <wp:posOffset>-440594</wp:posOffset>
            </wp:positionV>
            <wp:extent cx="866775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 wp14:anchorId="7702F8C7" wp14:editId="480EE4BA">
            <wp:simplePos x="0" y="0"/>
            <wp:positionH relativeFrom="page">
              <wp:posOffset>6518909</wp:posOffset>
            </wp:positionH>
            <wp:positionV relativeFrom="paragraph">
              <wp:posOffset>-440594</wp:posOffset>
            </wp:positionV>
            <wp:extent cx="530225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Liste de contrôle de sécurité incendie résidentielle</w:t>
      </w:r>
    </w:p>
    <w:p w:rsidR="00665CE7" w:rsidRPr="00506676" w:rsidRDefault="00DC4F5F">
      <w:pPr>
        <w:ind w:left="2445" w:right="2150"/>
        <w:jc w:val="center"/>
        <w:rPr>
          <w:rFonts w:ascii="Times New Roman"/>
          <w:b/>
          <w:sz w:val="32"/>
          <w:lang w:val="fr-FR"/>
        </w:rPr>
      </w:pPr>
      <w:r>
        <w:rPr>
          <w:rFonts w:ascii="Times New Roman" w:hAnsi="Times New Roman"/>
          <w:b/>
          <w:bCs/>
          <w:sz w:val="32"/>
          <w:lang w:val="fr-FR"/>
        </w:rPr>
        <w:t>du Département des Services d’incendie et médicaux d’urgence du District de Columbia</w:t>
      </w:r>
    </w:p>
    <w:p w:rsidR="00665CE7" w:rsidRPr="00506676" w:rsidRDefault="00665CE7">
      <w:pPr>
        <w:pStyle w:val="a3"/>
        <w:rPr>
          <w:b/>
          <w:sz w:val="20"/>
          <w:lang w:val="fr-FR"/>
        </w:rPr>
      </w:pPr>
    </w:p>
    <w:p w:rsidR="00665CE7" w:rsidRPr="00506676" w:rsidRDefault="00665CE7">
      <w:pPr>
        <w:pStyle w:val="a3"/>
        <w:rPr>
          <w:b/>
          <w:sz w:val="28"/>
          <w:lang w:val="fr-FR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7"/>
        <w:gridCol w:w="809"/>
        <w:gridCol w:w="811"/>
        <w:gridCol w:w="720"/>
      </w:tblGrid>
      <w:tr w:rsidR="00665CE7" w:rsidTr="00506676">
        <w:trPr>
          <w:trHeight w:val="20"/>
        </w:trPr>
        <w:tc>
          <w:tcPr>
            <w:tcW w:w="7847" w:type="dxa"/>
            <w:shd w:val="clear" w:color="auto" w:fill="D9D9D9"/>
          </w:tcPr>
          <w:p w:rsidR="00665CE7" w:rsidRPr="00506676" w:rsidRDefault="00DC4F5F">
            <w:pPr>
              <w:pStyle w:val="TableParagraph"/>
              <w:spacing w:line="341" w:lineRule="exact"/>
              <w:ind w:left="97"/>
              <w:rPr>
                <w:b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POINT DE SÉCURITÉ</w:t>
            </w:r>
          </w:p>
        </w:tc>
        <w:tc>
          <w:tcPr>
            <w:tcW w:w="809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5"/>
              <w:rPr>
                <w:b/>
                <w:sz w:val="28"/>
              </w:rPr>
            </w:pPr>
            <w:r>
              <w:rPr>
                <w:b/>
                <w:bCs/>
                <w:sz w:val="28"/>
                <w:lang w:val="fr-FR"/>
              </w:rPr>
              <w:t>OUI</w:t>
            </w:r>
          </w:p>
        </w:tc>
        <w:tc>
          <w:tcPr>
            <w:tcW w:w="811" w:type="dxa"/>
            <w:shd w:val="clear" w:color="auto" w:fill="D9D9D9"/>
          </w:tcPr>
          <w:p w:rsidR="00665CE7" w:rsidRDefault="00DC4F5F">
            <w:pPr>
              <w:pStyle w:val="TableParagraph"/>
              <w:spacing w:line="341" w:lineRule="exact"/>
              <w:ind w:left="98"/>
              <w:rPr>
                <w:b/>
                <w:sz w:val="28"/>
              </w:rPr>
            </w:pPr>
            <w:r>
              <w:rPr>
                <w:b/>
                <w:bCs/>
                <w:sz w:val="28"/>
                <w:lang w:val="fr-FR"/>
              </w:rPr>
              <w:t>NON</w:t>
            </w:r>
          </w:p>
        </w:tc>
        <w:tc>
          <w:tcPr>
            <w:tcW w:w="720" w:type="dxa"/>
            <w:shd w:val="clear" w:color="auto" w:fill="D9D9D9"/>
          </w:tcPr>
          <w:p w:rsidR="00665CE7" w:rsidRDefault="00DC4F5F" w:rsidP="005762BA">
            <w:pPr>
              <w:pStyle w:val="TableParagraph"/>
              <w:spacing w:line="341" w:lineRule="exact"/>
              <w:ind w:left="95"/>
              <w:rPr>
                <w:b/>
                <w:sz w:val="28"/>
              </w:rPr>
            </w:pPr>
            <w:r>
              <w:rPr>
                <w:b/>
                <w:bCs/>
                <w:sz w:val="28"/>
                <w:lang w:val="fr-FR"/>
              </w:rPr>
              <w:t>S</w:t>
            </w:r>
            <w:r w:rsidR="005762BA">
              <w:rPr>
                <w:b/>
                <w:bCs/>
                <w:sz w:val="28"/>
                <w:lang w:val="fr-FR"/>
              </w:rPr>
              <w:t>. </w:t>
            </w:r>
            <w:r w:rsidR="00B978D6">
              <w:rPr>
                <w:b/>
                <w:bCs/>
                <w:sz w:val="28"/>
                <w:lang w:val="fr-FR"/>
              </w:rPr>
              <w:t>O.</w:t>
            </w: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 w:rsidP="00506676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Détecteurs de fumée présents à chaque niveau et dans chaque chambre à</w:t>
            </w:r>
            <w:r w:rsidR="00506676" w:rsidRPr="00506676">
              <w:rPr>
                <w:sz w:val="24"/>
                <w:lang w:val="fr-FR"/>
              </w:rPr>
              <w:t> </w:t>
            </w:r>
            <w:r>
              <w:rPr>
                <w:sz w:val="24"/>
                <w:lang w:val="fr-FR"/>
              </w:rPr>
              <w:t>coucher du logement (obligatoire)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Logement équipé d’un détecteur de monoxyde de carbone (obligatoire)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3E6F23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Ouverture facile des fenêtres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 w:rsidP="00506676">
            <w:pPr>
              <w:pStyle w:val="TableParagraph"/>
              <w:spacing w:line="293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Fenêtres équipées de barreaux de sécurité qui peuvent être dégagés de</w:t>
            </w:r>
            <w:r w:rsidR="00506676" w:rsidRPr="00506676">
              <w:rPr>
                <w:sz w:val="24"/>
                <w:lang w:val="fr-FR"/>
              </w:rPr>
              <w:t> </w:t>
            </w:r>
            <w:r>
              <w:rPr>
                <w:sz w:val="24"/>
                <w:lang w:val="fr-FR"/>
              </w:rPr>
              <w:t>l’intérieur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before="1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Absence de câbles électriques exposés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 w:rsidP="00A25B8A">
            <w:pPr>
              <w:pStyle w:val="TableParagraph"/>
              <w:spacing w:line="292" w:lineRule="exact"/>
              <w:ind w:left="97" w:rightChars="120" w:right="26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Rallonges utilisées correctement, en bon état, conformes aux normes UL et</w:t>
            </w:r>
            <w:r w:rsidR="00A25B8A">
              <w:rPr>
                <w:sz w:val="24"/>
              </w:rPr>
              <w:t> </w:t>
            </w:r>
            <w:r>
              <w:rPr>
                <w:sz w:val="24"/>
                <w:lang w:val="fr-FR"/>
              </w:rPr>
              <w:t>pas cachées sous des tapis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Petits appareils débranchés lorsqu’ils ne sont pas utilisés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Hotte et ventilateur d’extraction de la cuisine propres et bien entretenus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Combustibles stockés à l’écart des zones de chauffage et de la cuisine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before="1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Produits chimiques ménagers et allumettes rangés hors de portée des enfants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Cheminée équipée d’un pare-feu et d’un foyer appropriés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Cendres de la cheminée correctement retirées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Tr="00506676">
        <w:trPr>
          <w:trHeight w:val="20"/>
        </w:trPr>
        <w:tc>
          <w:tcPr>
            <w:tcW w:w="7847" w:type="dxa"/>
          </w:tcPr>
          <w:p w:rsidR="00665CE7" w:rsidRDefault="00DC4F5F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  <w:lang w:val="fr-FR"/>
              </w:rPr>
              <w:t>Cheminée propre</w:t>
            </w:r>
          </w:p>
        </w:tc>
        <w:tc>
          <w:tcPr>
            <w:tcW w:w="809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665CE7" w:rsidRDefault="00665C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Filtre à peluches du sèche-linge propre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Lave-linge et sèche-linge correctement raccordés à la terre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3E6F23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Liquides inflammables correctement remisés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before="1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Bon entretien général des zones de rangement, du sous-sol et du garage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Utilisation sans risque de radiateur électrique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Absence d’appareil de chauffage au kérosène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before="1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Dégagement correct autour du panneau électrique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5762BA" w:rsidTr="00506676">
        <w:trPr>
          <w:trHeight w:val="20"/>
        </w:trPr>
        <w:tc>
          <w:tcPr>
            <w:tcW w:w="7847" w:type="dxa"/>
          </w:tcPr>
          <w:p w:rsidR="00665CE7" w:rsidRPr="00506676" w:rsidRDefault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Chaudière contrôlée régulièrement par du personnel qualifié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 w:rsidP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Absence de déchets combustibles autour de la propriété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665CE7" w:rsidRPr="00937BBF" w:rsidTr="00506676">
        <w:trPr>
          <w:trHeight w:val="20"/>
        </w:trPr>
        <w:tc>
          <w:tcPr>
            <w:tcW w:w="7847" w:type="dxa"/>
          </w:tcPr>
          <w:p w:rsidR="00665CE7" w:rsidRPr="00506676" w:rsidRDefault="00DC4F5F" w:rsidP="00DC4F5F">
            <w:pPr>
              <w:pStyle w:val="TableParagraph"/>
              <w:spacing w:line="292" w:lineRule="exact"/>
              <w:ind w:left="97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Plan d’évacuation incendie E.D.I.T.H établi et mis en pratique par la famille</w:t>
            </w:r>
          </w:p>
        </w:tc>
        <w:tc>
          <w:tcPr>
            <w:tcW w:w="809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811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665CE7" w:rsidRPr="00506676" w:rsidRDefault="00665CE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665CE7" w:rsidRPr="00506676" w:rsidRDefault="00665CE7">
      <w:pPr>
        <w:pStyle w:val="a3"/>
        <w:spacing w:before="7"/>
        <w:rPr>
          <w:b/>
          <w:sz w:val="23"/>
          <w:lang w:val="fr-FR"/>
        </w:rPr>
      </w:pPr>
    </w:p>
    <w:p w:rsidR="00665CE7" w:rsidRPr="00506676" w:rsidRDefault="00DC4F5F" w:rsidP="00506676">
      <w:pPr>
        <w:pStyle w:val="a3"/>
        <w:spacing w:before="90"/>
        <w:ind w:left="1240" w:right="483"/>
        <w:rPr>
          <w:b/>
          <w:lang w:val="fr-FR"/>
        </w:rPr>
      </w:pPr>
      <w:r>
        <w:rPr>
          <w:lang w:val="fr-FR"/>
        </w:rPr>
        <w:t>Les éléments pour lesquels « NON » a été coché peuvent provoquer un incendie et présentent un danger pour vous et votre famille.</w:t>
      </w:r>
      <w:r w:rsidR="00506676">
        <w:rPr>
          <w:lang w:val="fr-FR"/>
        </w:rPr>
        <w:t xml:space="preserve"> </w:t>
      </w:r>
      <w:r>
        <w:rPr>
          <w:lang w:val="fr-FR"/>
        </w:rPr>
        <w:t xml:space="preserve">Pour votre sécurité, nous vous conseillons vivement d’y remédier </w:t>
      </w:r>
      <w:bookmarkStart w:id="0" w:name="_GoBack"/>
      <w:bookmarkEnd w:id="0"/>
      <w:r>
        <w:rPr>
          <w:lang w:val="fr-FR"/>
        </w:rPr>
        <w:t xml:space="preserve">sans attendre. </w:t>
      </w:r>
      <w:r>
        <w:rPr>
          <w:b/>
          <w:bCs/>
          <w:lang w:val="fr-FR"/>
        </w:rPr>
        <w:t>NE REMETTEZ PAS CELA À PLUS TARD</w:t>
      </w:r>
      <w:r>
        <w:rPr>
          <w:lang w:val="fr-FR"/>
        </w:rPr>
        <w:t>. Pour discuter des risques possibles d’incendie ou demander de plus amples informations, veuillez appeler la Division de prévention des incendies au (202) 727 1614.</w:t>
      </w:r>
      <w:r w:rsidR="00506676">
        <w:rPr>
          <w:lang w:val="fr-FR"/>
        </w:rPr>
        <w:t xml:space="preserve"> </w:t>
      </w:r>
      <w:r>
        <w:rPr>
          <w:b/>
          <w:bCs/>
          <w:lang w:val="fr-FR"/>
        </w:rPr>
        <w:t>SACHEZ CE QU’IL FAUT FAIRE EN CAS D’URGENCE !!!</w:t>
      </w:r>
    </w:p>
    <w:p w:rsidR="00665CE7" w:rsidRPr="00506676" w:rsidRDefault="00DC4F5F" w:rsidP="003E6F23">
      <w:pPr>
        <w:spacing w:before="5"/>
        <w:jc w:val="center"/>
        <w:rPr>
          <w:rFonts w:ascii="Times New Roman"/>
          <w:b/>
          <w:sz w:val="24"/>
          <w:lang w:val="fr-FR"/>
        </w:rPr>
      </w:pPr>
      <w:r>
        <w:rPr>
          <w:rFonts w:ascii="Times New Roman" w:hAnsi="Times New Roman"/>
          <w:b/>
          <w:bCs/>
          <w:sz w:val="24"/>
          <w:u w:val="thick"/>
          <w:lang w:val="fr-FR"/>
        </w:rPr>
        <w:t>POUR TOUS TYPES D’URGENCES, APPELEZ LE 911.</w:t>
      </w:r>
    </w:p>
    <w:sectPr w:rsidR="00665CE7" w:rsidRPr="00506676">
      <w:type w:val="continuous"/>
      <w:pgSz w:w="12240" w:h="15840"/>
      <w:pgMar w:top="340" w:right="5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7A" w:rsidRDefault="00D8597A" w:rsidP="00506676">
      <w:r>
        <w:separator/>
      </w:r>
    </w:p>
  </w:endnote>
  <w:endnote w:type="continuationSeparator" w:id="0">
    <w:p w:rsidR="00D8597A" w:rsidRDefault="00D8597A" w:rsidP="0050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7A" w:rsidRDefault="00D8597A" w:rsidP="00506676">
      <w:r>
        <w:separator/>
      </w:r>
    </w:p>
  </w:footnote>
  <w:footnote w:type="continuationSeparator" w:id="0">
    <w:p w:rsidR="00D8597A" w:rsidRDefault="00D8597A" w:rsidP="0050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5CE7"/>
    <w:rsid w:val="00164933"/>
    <w:rsid w:val="003526E9"/>
    <w:rsid w:val="003E6F23"/>
    <w:rsid w:val="00506676"/>
    <w:rsid w:val="005762BA"/>
    <w:rsid w:val="005B5F30"/>
    <w:rsid w:val="005E6E4D"/>
    <w:rsid w:val="00665CE7"/>
    <w:rsid w:val="00937BBF"/>
    <w:rsid w:val="00A10E20"/>
    <w:rsid w:val="00A25B8A"/>
    <w:rsid w:val="00A37C70"/>
    <w:rsid w:val="00B978D6"/>
    <w:rsid w:val="00D8597A"/>
    <w:rsid w:val="00D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2445" w:right="21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06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6676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66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6676"/>
    <w:rPr>
      <w:rFonts w:ascii="Calibri" w:eastAsia="Calibri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7BBF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7BBF"/>
    <w:rPr>
      <w:rFonts w:ascii="宋体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1794</Characters>
  <Application>Microsoft Office Word</Application>
  <DocSecurity>0</DocSecurity>
  <Lines>78</Lines>
  <Paragraphs>20</Paragraphs>
  <ScaleCrop>false</ScaleCrop>
  <Company>LLTS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and Emergency Medical Services Department</dc:title>
  <dc:creator>shoston</dc:creator>
  <cp:lastModifiedBy>MC SYSTEM</cp:lastModifiedBy>
  <cp:revision>10</cp:revision>
  <dcterms:created xsi:type="dcterms:W3CDTF">2017-05-03T09:13:00Z</dcterms:created>
  <dcterms:modified xsi:type="dcterms:W3CDTF">2017-05-25T08:25:00Z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